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58-GIÔÙI DOÏA ÑAÙNH TYØ KHEO KHAÙC</w:t>
      </w:r>
    </w:p>
    <w:p>
      <w:pPr>
        <w:pStyle w:val="BodyText"/>
        <w:spacing w:line="220" w:lineRule="auto" w:before="18"/>
        <w:ind w:right="718" w:firstLine="566"/>
        <w:jc w:val="both"/>
      </w:pPr>
      <w:r>
        <w:rPr>
          <w:color w:val="231F1F"/>
        </w:rPr>
        <w:t>Khi Phaät an truù taïi thaønh Xaù-veä, noùi roäng nhö treân. Vì Theá Toân cheá giôùi khoâng cho Tyø-kheo ñaùnh nhau, neân khi aáy nhoùm saùu </w:t>
      </w:r>
      <w:r>
        <w:rPr>
          <w:color w:val="231F1F"/>
          <w:spacing w:val="-3"/>
        </w:rPr>
        <w:t>Tyø-kheo </w:t>
      </w:r>
      <w:r>
        <w:rPr>
          <w:color w:val="231F1F"/>
        </w:rPr>
        <w:t>töø phoøng thieàn ñöùng daäy duøng naém tay ñe doïa nhoùm möôøi saùu </w:t>
      </w:r>
      <w:r>
        <w:rPr>
          <w:color w:val="231F1F"/>
          <w:spacing w:val="-3"/>
        </w:rPr>
        <w:t>Tyø-kheo </w:t>
      </w:r>
      <w:r>
        <w:rPr>
          <w:color w:val="231F1F"/>
        </w:rPr>
        <w:t>treû, noùi nhö sau: “Ta seõ duøng naém tay naøy ñaùnh vôõ maët caùc </w:t>
      </w:r>
      <w:r>
        <w:rPr>
          <w:color w:val="231F1F"/>
          <w:spacing w:val="-3"/>
        </w:rPr>
        <w:t>ngöôi”. </w:t>
      </w:r>
      <w:r>
        <w:rPr>
          <w:color w:val="231F1F"/>
        </w:rPr>
        <w:t>Vì bò</w:t>
      </w:r>
      <w:r>
        <w:rPr>
          <w:color w:val="231F1F"/>
          <w:spacing w:val="-6"/>
        </w:rPr>
        <w:t> </w:t>
      </w:r>
      <w:r>
        <w:rPr>
          <w:color w:val="231F1F"/>
        </w:rPr>
        <w:t>khuûng</w:t>
      </w:r>
      <w:r>
        <w:rPr>
          <w:color w:val="231F1F"/>
          <w:spacing w:val="-5"/>
        </w:rPr>
        <w:t> </w:t>
      </w:r>
      <w:r>
        <w:rPr>
          <w:color w:val="231F1F"/>
        </w:rPr>
        <w:t>boá</w:t>
      </w:r>
      <w:r>
        <w:rPr>
          <w:color w:val="231F1F"/>
          <w:spacing w:val="-5"/>
        </w:rPr>
        <w:t> </w:t>
      </w:r>
      <w:r>
        <w:rPr>
          <w:color w:val="231F1F"/>
        </w:rPr>
        <w:t>neân</w:t>
      </w:r>
      <w:r>
        <w:rPr>
          <w:color w:val="231F1F"/>
          <w:spacing w:val="-5"/>
        </w:rPr>
        <w:t> </w:t>
      </w:r>
      <w:r>
        <w:rPr>
          <w:color w:val="231F1F"/>
        </w:rPr>
        <w:t>hoï</w:t>
      </w:r>
      <w:r>
        <w:rPr>
          <w:color w:val="231F1F"/>
          <w:spacing w:val="-8"/>
        </w:rPr>
        <w:t> </w:t>
      </w:r>
      <w:r>
        <w:rPr>
          <w:color w:val="231F1F"/>
        </w:rPr>
        <w:t>beøn</w:t>
      </w:r>
      <w:r>
        <w:rPr>
          <w:color w:val="231F1F"/>
          <w:spacing w:val="-8"/>
        </w:rPr>
        <w:t> </w:t>
      </w:r>
      <w:r>
        <w:rPr>
          <w:color w:val="231F1F"/>
        </w:rPr>
        <w:t>khoùc</w:t>
      </w:r>
      <w:r>
        <w:rPr>
          <w:color w:val="231F1F"/>
          <w:spacing w:val="-5"/>
        </w:rPr>
        <w:t> </w:t>
      </w:r>
      <w:r>
        <w:rPr>
          <w:color w:val="231F1F"/>
        </w:rPr>
        <w:t>lôùn</w:t>
      </w:r>
      <w:r>
        <w:rPr>
          <w:color w:val="231F1F"/>
          <w:spacing w:val="-5"/>
        </w:rPr>
        <w:t> </w:t>
      </w:r>
      <w:r>
        <w:rPr>
          <w:color w:val="231F1F"/>
        </w:rPr>
        <w:t>leân.</w:t>
      </w:r>
      <w:r>
        <w:rPr>
          <w:color w:val="231F1F"/>
          <w:spacing w:val="-5"/>
        </w:rPr>
        <w:t> </w:t>
      </w:r>
      <w:r>
        <w:rPr>
          <w:color w:val="231F1F"/>
        </w:rPr>
        <w:t>Phaät</w:t>
      </w:r>
      <w:r>
        <w:rPr>
          <w:color w:val="231F1F"/>
          <w:spacing w:val="-8"/>
        </w:rPr>
        <w:t> </w:t>
      </w:r>
      <w:r>
        <w:rPr>
          <w:color w:val="231F1F"/>
        </w:rPr>
        <w:t>nghe</w:t>
      </w:r>
      <w:r>
        <w:rPr>
          <w:color w:val="231F1F"/>
          <w:spacing w:val="-10"/>
        </w:rPr>
        <w:t> </w:t>
      </w:r>
      <w:r>
        <w:rPr>
          <w:color w:val="231F1F"/>
        </w:rPr>
        <w:t>tieáng</w:t>
      </w:r>
      <w:r>
        <w:rPr>
          <w:color w:val="231F1F"/>
          <w:spacing w:val="-5"/>
        </w:rPr>
        <w:t> </w:t>
      </w:r>
      <w:r>
        <w:rPr>
          <w:color w:val="231F1F"/>
        </w:rPr>
        <w:t>khoùc,</w:t>
      </w:r>
      <w:r>
        <w:rPr>
          <w:color w:val="231F1F"/>
          <w:spacing w:val="-5"/>
        </w:rPr>
        <w:t> </w:t>
      </w:r>
      <w:r>
        <w:rPr>
          <w:color w:val="231F1F"/>
        </w:rPr>
        <w:t>tuy</w:t>
      </w:r>
      <w:r>
        <w:rPr>
          <w:color w:val="231F1F"/>
          <w:spacing w:val="-5"/>
        </w:rPr>
        <w:t> </w:t>
      </w:r>
      <w:r>
        <w:rPr>
          <w:color w:val="231F1F"/>
        </w:rPr>
        <w:t>bieát</w:t>
      </w:r>
      <w:r>
        <w:rPr>
          <w:color w:val="231F1F"/>
          <w:spacing w:val="-5"/>
        </w:rPr>
        <w:t> </w:t>
      </w:r>
      <w:r>
        <w:rPr>
          <w:color w:val="231F1F"/>
        </w:rPr>
        <w:t>maø vaãn hoûi caùc</w:t>
      </w:r>
      <w:r>
        <w:rPr>
          <w:color w:val="231F1F"/>
          <w:spacing w:val="1"/>
        </w:rPr>
        <w:t> </w:t>
      </w:r>
      <w:r>
        <w:rPr>
          <w:color w:val="231F1F"/>
        </w:rPr>
        <w:t>Tyø-kheo:</w:t>
      </w:r>
    </w:p>
    <w:p>
      <w:pPr>
        <w:pStyle w:val="ListParagraph"/>
        <w:numPr>
          <w:ilvl w:val="0"/>
          <w:numId w:val="1"/>
        </w:numPr>
        <w:tabs>
          <w:tab w:pos="1436" w:val="left" w:leader="none"/>
        </w:tabs>
        <w:spacing w:line="273" w:lineRule="exact" w:before="0" w:after="0"/>
        <w:ind w:left="1435" w:right="0" w:hanging="145"/>
        <w:jc w:val="both"/>
        <w:rPr>
          <w:sz w:val="24"/>
        </w:rPr>
      </w:pPr>
      <w:r>
        <w:rPr>
          <w:color w:val="231F1F"/>
          <w:sz w:val="24"/>
        </w:rPr>
        <w:t>Ñoù laø tieáng khoùc cuûa treû con naøo theá?</w:t>
      </w:r>
    </w:p>
    <w:p>
      <w:pPr>
        <w:pStyle w:val="ListParagraph"/>
        <w:numPr>
          <w:ilvl w:val="0"/>
          <w:numId w:val="1"/>
        </w:numPr>
        <w:tabs>
          <w:tab w:pos="1436" w:val="left" w:leader="none"/>
        </w:tabs>
        <w:spacing w:line="220" w:lineRule="auto" w:before="11" w:after="0"/>
        <w:ind w:left="724" w:right="723" w:firstLine="566"/>
        <w:jc w:val="both"/>
        <w:rPr>
          <w:sz w:val="24"/>
        </w:rPr>
      </w:pPr>
      <w:r>
        <w:rPr>
          <w:color w:val="231F1F"/>
          <w:sz w:val="24"/>
        </w:rPr>
        <w:t>Ñoù laø do nhoùm saùu Tyø-kheo töø phoøng thieàn ñöùng daäy duøng </w:t>
      </w:r>
      <w:r>
        <w:rPr>
          <w:color w:val="231F1F"/>
          <w:spacing w:val="-3"/>
          <w:sz w:val="24"/>
        </w:rPr>
        <w:t>naém </w:t>
      </w:r>
      <w:r>
        <w:rPr>
          <w:color w:val="231F1F"/>
          <w:sz w:val="24"/>
        </w:rPr>
        <w:t>tay ñe doïa nhoùm möôøi saùu Tyø-kheo treû, noùi nhö sau: “Ta duøng naém </w:t>
      </w:r>
      <w:r>
        <w:rPr>
          <w:color w:val="231F1F"/>
          <w:spacing w:val="-5"/>
          <w:sz w:val="24"/>
        </w:rPr>
        <w:t>tay </w:t>
      </w:r>
      <w:r>
        <w:rPr>
          <w:color w:val="231F1F"/>
          <w:sz w:val="24"/>
        </w:rPr>
        <w:t>ñaùnh vôõ maët caùc ngöôi”. Vì bò khuûng boá neân hoï lieàn khoùc lôùn</w:t>
      </w:r>
      <w:r>
        <w:rPr>
          <w:color w:val="231F1F"/>
          <w:spacing w:val="-5"/>
          <w:sz w:val="24"/>
        </w:rPr>
        <w:t> </w:t>
      </w:r>
      <w:r>
        <w:rPr>
          <w:color w:val="231F1F"/>
          <w:sz w:val="24"/>
        </w:rPr>
        <w:t>leân.</w:t>
      </w:r>
    </w:p>
    <w:p>
      <w:pPr>
        <w:pStyle w:val="ListParagraph"/>
        <w:numPr>
          <w:ilvl w:val="0"/>
          <w:numId w:val="1"/>
        </w:numPr>
        <w:tabs>
          <w:tab w:pos="1436" w:val="left" w:leader="none"/>
        </w:tabs>
        <w:spacing w:line="220" w:lineRule="auto" w:before="0" w:after="0"/>
        <w:ind w:left="1291" w:right="3082" w:firstLine="0"/>
        <w:jc w:val="left"/>
        <w:rPr>
          <w:sz w:val="24"/>
        </w:rPr>
      </w:pPr>
      <w:r>
        <w:rPr>
          <w:color w:val="231F1F"/>
          <w:sz w:val="24"/>
        </w:rPr>
        <w:t>Haõy goïi nhoùm saùu Tyø-kheo ñeán ñaây. Khi hoï ñeán roài, Phaät lieàn hoûi söï vieäc</w:t>
      </w:r>
      <w:r>
        <w:rPr>
          <w:color w:val="231F1F"/>
          <w:spacing w:val="3"/>
          <w:sz w:val="24"/>
        </w:rPr>
        <w:t> </w:t>
      </w:r>
      <w:r>
        <w:rPr>
          <w:color w:val="231F1F"/>
          <w:spacing w:val="-4"/>
          <w:sz w:val="24"/>
        </w:rPr>
        <w:t>treân: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chaêng?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Taïi sao nhö vaäy?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Vì ñeå ñuøa cho vui.</w:t>
      </w:r>
    </w:p>
    <w:p>
      <w:pPr>
        <w:pStyle w:val="ListParagraph"/>
        <w:numPr>
          <w:ilvl w:val="0"/>
          <w:numId w:val="1"/>
        </w:numPr>
        <w:tabs>
          <w:tab w:pos="1445" w:val="left" w:leader="none"/>
        </w:tabs>
        <w:spacing w:line="220" w:lineRule="auto" w:before="14" w:after="0"/>
        <w:ind w:left="724" w:right="719" w:firstLine="566"/>
        <w:jc w:val="both"/>
        <w:rPr>
          <w:sz w:val="24"/>
        </w:rPr>
      </w:pPr>
      <w:r>
        <w:rPr>
          <w:color w:val="231F1F"/>
          <w:sz w:val="24"/>
        </w:rPr>
        <w:t>Naøy nhöõng keû ngu si, ñoù laø vieäc aùc, laøm naõo loïan nhöõng ngöôøi phaïm haïnh, maø baûo laø ñuøa cho vui. Caùc oâng chôù khinh thöôøng nhöõng ngöôøi aáy. Neáu hoï nhaäp ñònh thì hoï coù theå duøng thaàn löïc xaùch caùc </w:t>
      </w:r>
      <w:r>
        <w:rPr>
          <w:color w:val="231F1F"/>
          <w:spacing w:val="-3"/>
          <w:sz w:val="24"/>
        </w:rPr>
        <w:t>oâng </w:t>
      </w:r>
      <w:r>
        <w:rPr>
          <w:color w:val="231F1F"/>
          <w:sz w:val="24"/>
        </w:rPr>
        <w:t>neùm vaøo moät theá giôùi khaùc ñaáy. Caùc oâng khoâng töøng nghe Ta </w:t>
      </w:r>
      <w:r>
        <w:rPr>
          <w:color w:val="231F1F"/>
          <w:spacing w:val="-3"/>
          <w:sz w:val="24"/>
        </w:rPr>
        <w:t>duøng </w:t>
      </w:r>
      <w:r>
        <w:rPr>
          <w:color w:val="231F1F"/>
          <w:sz w:val="24"/>
        </w:rPr>
        <w:t>voâ löôïng phöông tieän daïy raèng phaûi khôûi thaân, khaåu, yù Töø bi, cung kính cuùng döôøng caùc baäc phaïm haïnh hay sao? Ñoù laø ñieàu phi phaùp, phi luaät, traùi lôøi ta daïy, khoâng theå duøng vieäc aáy ñeå nuoâi lôùn phaùp thieän ñöôïc.</w:t>
      </w:r>
      <w:r>
        <w:rPr>
          <w:color w:val="231F1F"/>
          <w:spacing w:val="-15"/>
          <w:sz w:val="24"/>
        </w:rPr>
        <w:t> </w:t>
      </w:r>
      <w:r>
        <w:rPr>
          <w:color w:val="231F1F"/>
          <w:sz w:val="24"/>
        </w:rPr>
        <w:t>Töø nay veà sau Ta khoâng cho pheùp duøng naém tay ñeå ñe doïa</w:t>
      </w:r>
      <w:r>
        <w:rPr>
          <w:color w:val="231F1F"/>
          <w:spacing w:val="-1"/>
          <w:sz w:val="24"/>
        </w:rPr>
        <w:t> </w:t>
      </w:r>
      <w:r>
        <w:rPr>
          <w:color w:val="231F1F"/>
          <w:sz w:val="24"/>
        </w:rPr>
        <w:t>nhau.</w:t>
      </w:r>
    </w:p>
    <w:p>
      <w:pPr>
        <w:pStyle w:val="BodyText"/>
        <w:spacing w:line="220" w:lineRule="auto"/>
        <w:ind w:right="718" w:firstLine="566"/>
        <w:jc w:val="both"/>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18" w:lineRule="auto" w:before="10"/>
        <w:ind w:left="1291" w:right="722" w:firstLine="566"/>
        <w:jc w:val="both"/>
        <w:rPr>
          <w:b/>
          <w:i/>
          <w:sz w:val="24"/>
        </w:rPr>
      </w:pPr>
      <w:r>
        <w:rPr>
          <w:b/>
          <w:i/>
          <w:color w:val="231F1F"/>
          <w:sz w:val="24"/>
        </w:rPr>
        <w:t>Neáu Tyø-kheo duøng chöôûng ñao ñe doïa Tyø-kheo khaùc thì </w:t>
      </w:r>
      <w:r>
        <w:rPr>
          <w:b/>
          <w:i/>
          <w:color w:val="231F1F"/>
          <w:sz w:val="24"/>
        </w:rPr>
        <w:t>phaïm Ba-daï-ñeà.</w:t>
      </w:r>
    </w:p>
    <w:p>
      <w:pPr>
        <w:spacing w:line="311" w:lineRule="exact" w:before="253"/>
        <w:ind w:left="1291" w:right="0" w:firstLine="0"/>
        <w:jc w:val="left"/>
        <w:rPr>
          <w:b/>
          <w:i/>
          <w:sz w:val="24"/>
        </w:rPr>
      </w:pPr>
      <w:r>
        <w:rPr>
          <w:b/>
          <w:i/>
          <w:color w:val="231F1F"/>
          <w:sz w:val="24"/>
        </w:rPr>
        <w:t>Giaûi Thích:</w:t>
      </w:r>
    </w:p>
    <w:p>
      <w:pPr>
        <w:pStyle w:val="BodyText"/>
        <w:spacing w:line="218" w:lineRule="auto" w:before="22"/>
        <w:ind w:left="1291" w:right="4619"/>
      </w:pPr>
      <w:r>
        <w:rPr>
          <w:color w:val="231F1F"/>
        </w:rPr>
        <w:t>Tyø-kheo: Nhö treân ñaõ noùi. Chöôûng: Baøn tay.</w:t>
      </w:r>
    </w:p>
    <w:p>
      <w:pPr>
        <w:pStyle w:val="BodyText"/>
        <w:spacing w:line="277" w:lineRule="exact"/>
        <w:ind w:left="1291"/>
      </w:pPr>
      <w:r>
        <w:rPr>
          <w:color w:val="231F1F"/>
        </w:rPr>
        <w:t>Ñao: Ngoùn tay.</w:t>
      </w:r>
    </w:p>
    <w:p>
      <w:pPr>
        <w:pStyle w:val="BodyText"/>
        <w:spacing w:line="220" w:lineRule="auto" w:before="11"/>
        <w:ind w:left="1291" w:right="3472"/>
      </w:pPr>
      <w:r>
        <w:rPr>
          <w:color w:val="231F1F"/>
        </w:rPr>
        <w:t>Ñe doïa: Bieåu loä daáu hieäu muoán ñaùnh. Ba-daï-ñeà: Nhö treân ñaõ noùi.</w:t>
      </w:r>
    </w:p>
    <w:p>
      <w:pPr>
        <w:pStyle w:val="BodyText"/>
        <w:spacing w:line="220" w:lineRule="auto"/>
        <w:ind w:right="632" w:firstLine="566"/>
      </w:pPr>
      <w:r>
        <w:rPr>
          <w:color w:val="231F1F"/>
        </w:rPr>
        <w:t>Neáu ñöa leân moät ngoùn tay ñe doïa thì phaïm Ba-daï-ñeà; cho ñeán naêm ngoùn cuõng nhö vaäy.</w:t>
      </w:r>
    </w:p>
    <w:p>
      <w:pPr>
        <w:pStyle w:val="BodyText"/>
        <w:spacing w:line="220" w:lineRule="auto"/>
        <w:ind w:left="1291" w:right="1962"/>
      </w:pPr>
      <w:r>
        <w:rPr>
          <w:color w:val="231F1F"/>
        </w:rPr>
        <w:t>Neáu duøng taát caû ngoùn tay ñe doïa thì phaïm Ba-daï-ñeà. Neáu duøng naém tay ñe doïa thì phaïm Thaâu-lan-giaù.</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0" w:firstLine="566"/>
        <w:jc w:val="both"/>
      </w:pPr>
      <w:r>
        <w:rPr>
          <w:color w:val="231F1F"/>
        </w:rPr>
        <w:t>Neáu duøng tay ñe doïa Tyø-kheo thì phaïm Ba-daï-ñeà; ñe doïa Tyø- kheo ni thì phaïm Thaâu-lan-giaù; ñe doïa Thöùc-xoa-ma-ni, Sa-di, Sa-di  ni thì phaïm toäi Vieät-tyø-ni; cuoái cuøng cho ñeán ñe doïa ngöôøi theá tuïc thì phaïm toâi Vieät-tyø-ni taâm nieäm saùm</w:t>
      </w:r>
      <w:r>
        <w:rPr>
          <w:color w:val="231F1F"/>
          <w:spacing w:val="1"/>
        </w:rPr>
        <w:t> </w:t>
      </w:r>
      <w:r>
        <w:rPr>
          <w:color w:val="231F1F"/>
        </w:rPr>
        <w:t>hoái.</w:t>
      </w:r>
    </w:p>
    <w:p>
      <w:pPr>
        <w:pStyle w:val="BodyText"/>
        <w:spacing w:line="220" w:lineRule="auto"/>
        <w:ind w:right="719" w:firstLine="566"/>
        <w:jc w:val="both"/>
      </w:pPr>
      <w:r>
        <w:rPr>
          <w:color w:val="231F1F"/>
        </w:rPr>
        <w:t>Neáu caùc loaïi aùc thuù nhö voi, ngöïa, traâu, deâ, choù ñi ñeán thì khoâng ñöôïc</w:t>
      </w:r>
      <w:r>
        <w:rPr>
          <w:color w:val="231F1F"/>
          <w:spacing w:val="-9"/>
        </w:rPr>
        <w:t> </w:t>
      </w:r>
      <w:r>
        <w:rPr>
          <w:color w:val="231F1F"/>
        </w:rPr>
        <w:t>duøng</w:t>
      </w:r>
      <w:r>
        <w:rPr>
          <w:color w:val="231F1F"/>
          <w:spacing w:val="-8"/>
        </w:rPr>
        <w:t> </w:t>
      </w:r>
      <w:r>
        <w:rPr>
          <w:color w:val="231F1F"/>
        </w:rPr>
        <w:t>naém</w:t>
      </w:r>
      <w:r>
        <w:rPr>
          <w:color w:val="231F1F"/>
          <w:spacing w:val="-9"/>
        </w:rPr>
        <w:t> </w:t>
      </w:r>
      <w:r>
        <w:rPr>
          <w:color w:val="231F1F"/>
        </w:rPr>
        <w:t>tay</w:t>
      </w:r>
      <w:r>
        <w:rPr>
          <w:color w:val="231F1F"/>
          <w:spacing w:val="-8"/>
        </w:rPr>
        <w:t> </w:t>
      </w:r>
      <w:r>
        <w:rPr>
          <w:color w:val="231F1F"/>
        </w:rPr>
        <w:t>ñe</w:t>
      </w:r>
      <w:r>
        <w:rPr>
          <w:color w:val="231F1F"/>
          <w:spacing w:val="-8"/>
        </w:rPr>
        <w:t> </w:t>
      </w:r>
      <w:r>
        <w:rPr>
          <w:color w:val="231F1F"/>
        </w:rPr>
        <w:t>doïa</w:t>
      </w:r>
      <w:r>
        <w:rPr>
          <w:color w:val="231F1F"/>
          <w:spacing w:val="-6"/>
        </w:rPr>
        <w:t> </w:t>
      </w:r>
      <w:r>
        <w:rPr>
          <w:color w:val="231F1F"/>
        </w:rPr>
        <w:t>maø</w:t>
      </w:r>
      <w:r>
        <w:rPr>
          <w:color w:val="231F1F"/>
          <w:spacing w:val="-8"/>
        </w:rPr>
        <w:t> </w:t>
      </w:r>
      <w:r>
        <w:rPr>
          <w:color w:val="231F1F"/>
        </w:rPr>
        <w:t>neân</w:t>
      </w:r>
      <w:r>
        <w:rPr>
          <w:color w:val="231F1F"/>
          <w:spacing w:val="-9"/>
        </w:rPr>
        <w:t> </w:t>
      </w:r>
      <w:r>
        <w:rPr>
          <w:color w:val="231F1F"/>
        </w:rPr>
        <w:t>duøng</w:t>
      </w:r>
      <w:r>
        <w:rPr>
          <w:color w:val="231F1F"/>
          <w:spacing w:val="-8"/>
        </w:rPr>
        <w:t> </w:t>
      </w:r>
      <w:r>
        <w:rPr>
          <w:color w:val="231F1F"/>
        </w:rPr>
        <w:t>gaäy</w:t>
      </w:r>
      <w:r>
        <w:rPr>
          <w:color w:val="231F1F"/>
          <w:spacing w:val="-8"/>
        </w:rPr>
        <w:t> </w:t>
      </w:r>
      <w:r>
        <w:rPr>
          <w:color w:val="231F1F"/>
        </w:rPr>
        <w:t>goäc</w:t>
      </w:r>
      <w:r>
        <w:rPr>
          <w:color w:val="231F1F"/>
          <w:spacing w:val="-11"/>
        </w:rPr>
        <w:t> </w:t>
      </w:r>
      <w:r>
        <w:rPr>
          <w:color w:val="231F1F"/>
        </w:rPr>
        <w:t>gaïch</w:t>
      </w:r>
      <w:r>
        <w:rPr>
          <w:color w:val="231F1F"/>
          <w:spacing w:val="-8"/>
        </w:rPr>
        <w:t> </w:t>
      </w:r>
      <w:r>
        <w:rPr>
          <w:color w:val="231F1F"/>
        </w:rPr>
        <w:t>ñaù</w:t>
      </w:r>
      <w:r>
        <w:rPr>
          <w:color w:val="231F1F"/>
          <w:spacing w:val="-6"/>
        </w:rPr>
        <w:t> </w:t>
      </w:r>
      <w:r>
        <w:rPr>
          <w:color w:val="231F1F"/>
        </w:rPr>
        <w:t>ñaäp</w:t>
      </w:r>
      <w:r>
        <w:rPr>
          <w:color w:val="231F1F"/>
          <w:spacing w:val="-8"/>
        </w:rPr>
        <w:t> </w:t>
      </w:r>
      <w:r>
        <w:rPr>
          <w:color w:val="231F1F"/>
        </w:rPr>
        <w:t>xuoáng</w:t>
      </w:r>
      <w:r>
        <w:rPr>
          <w:color w:val="231F1F"/>
          <w:spacing w:val="-8"/>
        </w:rPr>
        <w:t> </w:t>
      </w:r>
      <w:r>
        <w:rPr>
          <w:color w:val="231F1F"/>
        </w:rPr>
        <w:t>ñaát khuûng boá cho chuùng sôï boû</w:t>
      </w:r>
      <w:r>
        <w:rPr>
          <w:color w:val="231F1F"/>
          <w:spacing w:val="-3"/>
        </w:rPr>
        <w:t> </w:t>
      </w:r>
      <w:r>
        <w:rPr>
          <w:color w:val="231F1F"/>
        </w:rPr>
        <w:t>ñi.</w:t>
      </w:r>
    </w:p>
    <w:p>
      <w:pPr>
        <w:pStyle w:val="BodyText"/>
        <w:spacing w:line="220" w:lineRule="auto"/>
        <w:ind w:right="723" w:firstLine="566"/>
        <w:jc w:val="both"/>
      </w:pPr>
      <w:r>
        <w:rPr>
          <w:color w:val="231F1F"/>
        </w:rPr>
        <w:t>Neáu</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thuù</w:t>
      </w:r>
      <w:r>
        <w:rPr>
          <w:color w:val="231F1F"/>
          <w:spacing w:val="-5"/>
        </w:rPr>
        <w:t> </w:t>
      </w:r>
      <w:r>
        <w:rPr>
          <w:color w:val="231F1F"/>
        </w:rPr>
        <w:t>aáy</w:t>
      </w:r>
      <w:r>
        <w:rPr>
          <w:color w:val="231F1F"/>
          <w:spacing w:val="-5"/>
        </w:rPr>
        <w:t> </w:t>
      </w:r>
      <w:r>
        <w:rPr>
          <w:color w:val="231F1F"/>
        </w:rPr>
        <w:t>vaøo</w:t>
      </w:r>
      <w:r>
        <w:rPr>
          <w:color w:val="231F1F"/>
          <w:spacing w:val="-8"/>
        </w:rPr>
        <w:t> </w:t>
      </w:r>
      <w:r>
        <w:rPr>
          <w:color w:val="231F1F"/>
        </w:rPr>
        <w:t>trong</w:t>
      </w:r>
      <w:r>
        <w:rPr>
          <w:color w:val="231F1F"/>
          <w:spacing w:val="-5"/>
        </w:rPr>
        <w:t> </w:t>
      </w:r>
      <w:r>
        <w:rPr>
          <w:color w:val="231F1F"/>
        </w:rPr>
        <w:t>thaùp</w:t>
      </w:r>
      <w:r>
        <w:rPr>
          <w:color w:val="231F1F"/>
          <w:spacing w:val="-4"/>
        </w:rPr>
        <w:t> </w:t>
      </w:r>
      <w:r>
        <w:rPr>
          <w:color w:val="231F1F"/>
        </w:rPr>
        <w:t>phaù</w:t>
      </w:r>
      <w:r>
        <w:rPr>
          <w:color w:val="231F1F"/>
          <w:spacing w:val="-5"/>
        </w:rPr>
        <w:t> </w:t>
      </w:r>
      <w:r>
        <w:rPr>
          <w:color w:val="231F1F"/>
        </w:rPr>
        <w:t>hoaïi</w:t>
      </w:r>
      <w:r>
        <w:rPr>
          <w:color w:val="231F1F"/>
          <w:spacing w:val="-8"/>
        </w:rPr>
        <w:t> </w:t>
      </w:r>
      <w:r>
        <w:rPr>
          <w:color w:val="231F1F"/>
        </w:rPr>
        <w:t>caùc</w:t>
      </w:r>
      <w:r>
        <w:rPr>
          <w:color w:val="231F1F"/>
          <w:spacing w:val="-5"/>
        </w:rPr>
        <w:t> </w:t>
      </w:r>
      <w:r>
        <w:rPr>
          <w:color w:val="231F1F"/>
        </w:rPr>
        <w:t>aûnh</w:t>
      </w:r>
      <w:r>
        <w:rPr>
          <w:color w:val="231F1F"/>
          <w:spacing w:val="-5"/>
        </w:rPr>
        <w:t> </w:t>
      </w:r>
      <w:r>
        <w:rPr>
          <w:color w:val="231F1F"/>
        </w:rPr>
        <w:t>töôïng</w:t>
      </w:r>
      <w:r>
        <w:rPr>
          <w:color w:val="231F1F"/>
          <w:spacing w:val="-5"/>
        </w:rPr>
        <w:t> </w:t>
      </w:r>
      <w:r>
        <w:rPr>
          <w:color w:val="231F1F"/>
        </w:rPr>
        <w:t>vaø</w:t>
      </w:r>
      <w:r>
        <w:rPr>
          <w:color w:val="231F1F"/>
          <w:spacing w:val="-5"/>
        </w:rPr>
        <w:t> </w:t>
      </w:r>
      <w:r>
        <w:rPr>
          <w:color w:val="231F1F"/>
        </w:rPr>
        <w:t>hoa quaû</w:t>
      </w:r>
      <w:r>
        <w:rPr>
          <w:color w:val="231F1F"/>
          <w:spacing w:val="-10"/>
        </w:rPr>
        <w:t> </w:t>
      </w:r>
      <w:r>
        <w:rPr>
          <w:color w:val="231F1F"/>
        </w:rPr>
        <w:t>caây</w:t>
      </w:r>
      <w:r>
        <w:rPr>
          <w:color w:val="231F1F"/>
          <w:spacing w:val="-10"/>
        </w:rPr>
        <w:t> </w:t>
      </w:r>
      <w:r>
        <w:rPr>
          <w:color w:val="231F1F"/>
        </w:rPr>
        <w:t>coû</w:t>
      </w:r>
      <w:r>
        <w:rPr>
          <w:color w:val="231F1F"/>
          <w:spacing w:val="-9"/>
        </w:rPr>
        <w:t> </w:t>
      </w:r>
      <w:r>
        <w:rPr>
          <w:color w:val="231F1F"/>
        </w:rPr>
        <w:t>thì</w:t>
      </w:r>
      <w:r>
        <w:rPr>
          <w:color w:val="231F1F"/>
          <w:spacing w:val="-8"/>
        </w:rPr>
        <w:t> </w:t>
      </w:r>
      <w:r>
        <w:rPr>
          <w:color w:val="231F1F"/>
        </w:rPr>
        <w:t>cuõng</w:t>
      </w:r>
      <w:r>
        <w:rPr>
          <w:color w:val="231F1F"/>
          <w:spacing w:val="-10"/>
        </w:rPr>
        <w:t> </w:t>
      </w:r>
      <w:r>
        <w:rPr>
          <w:color w:val="231F1F"/>
        </w:rPr>
        <w:t>chæ</w:t>
      </w:r>
      <w:r>
        <w:rPr>
          <w:color w:val="231F1F"/>
          <w:spacing w:val="-7"/>
        </w:rPr>
        <w:t> </w:t>
      </w:r>
      <w:r>
        <w:rPr>
          <w:color w:val="231F1F"/>
        </w:rPr>
        <w:t>neân</w:t>
      </w:r>
      <w:r>
        <w:rPr>
          <w:color w:val="231F1F"/>
          <w:spacing w:val="-10"/>
        </w:rPr>
        <w:t> </w:t>
      </w:r>
      <w:r>
        <w:rPr>
          <w:color w:val="231F1F"/>
        </w:rPr>
        <w:t>(duøng</w:t>
      </w:r>
      <w:r>
        <w:rPr>
          <w:color w:val="231F1F"/>
          <w:spacing w:val="-7"/>
        </w:rPr>
        <w:t> </w:t>
      </w:r>
      <w:r>
        <w:rPr>
          <w:color w:val="231F1F"/>
        </w:rPr>
        <w:t>gaäy</w:t>
      </w:r>
      <w:r>
        <w:rPr>
          <w:color w:val="231F1F"/>
          <w:spacing w:val="-10"/>
        </w:rPr>
        <w:t> </w:t>
      </w:r>
      <w:r>
        <w:rPr>
          <w:color w:val="231F1F"/>
        </w:rPr>
        <w:t>goäc)</w:t>
      </w:r>
      <w:r>
        <w:rPr>
          <w:color w:val="231F1F"/>
          <w:spacing w:val="-9"/>
        </w:rPr>
        <w:t> </w:t>
      </w:r>
      <w:r>
        <w:rPr>
          <w:color w:val="231F1F"/>
        </w:rPr>
        <w:t>ñaäp</w:t>
      </w:r>
      <w:r>
        <w:rPr>
          <w:color w:val="231F1F"/>
          <w:spacing w:val="-9"/>
        </w:rPr>
        <w:t> </w:t>
      </w:r>
      <w:r>
        <w:rPr>
          <w:color w:val="231F1F"/>
        </w:rPr>
        <w:t>xuoáng</w:t>
      </w:r>
      <w:r>
        <w:rPr>
          <w:color w:val="231F1F"/>
          <w:spacing w:val="-10"/>
        </w:rPr>
        <w:t> </w:t>
      </w:r>
      <w:r>
        <w:rPr>
          <w:color w:val="231F1F"/>
        </w:rPr>
        <w:t>ñaát</w:t>
      </w:r>
      <w:r>
        <w:rPr>
          <w:color w:val="231F1F"/>
          <w:spacing w:val="-9"/>
        </w:rPr>
        <w:t> </w:t>
      </w:r>
      <w:r>
        <w:rPr>
          <w:color w:val="231F1F"/>
        </w:rPr>
        <w:t>khuûng</w:t>
      </w:r>
      <w:r>
        <w:rPr>
          <w:color w:val="231F1F"/>
          <w:spacing w:val="-8"/>
        </w:rPr>
        <w:t> </w:t>
      </w:r>
      <w:r>
        <w:rPr>
          <w:color w:val="231F1F"/>
        </w:rPr>
        <w:t>boá</w:t>
      </w:r>
      <w:r>
        <w:rPr>
          <w:color w:val="231F1F"/>
          <w:spacing w:val="-10"/>
        </w:rPr>
        <w:t> </w:t>
      </w:r>
      <w:r>
        <w:rPr>
          <w:color w:val="231F1F"/>
        </w:rPr>
        <w:t>cho chuùng sôï boû ñi maø</w:t>
      </w:r>
      <w:r>
        <w:rPr>
          <w:color w:val="231F1F"/>
          <w:spacing w:val="-2"/>
        </w:rPr>
        <w:t> </w:t>
      </w:r>
      <w:r>
        <w:rPr>
          <w:color w:val="231F1F"/>
        </w:rPr>
        <w:t>thoâi.</w:t>
      </w:r>
    </w:p>
    <w:p>
      <w:pPr>
        <w:pStyle w:val="BodyText"/>
        <w:spacing w:line="291" w:lineRule="exact"/>
        <w:ind w:left="1291"/>
        <w:jc w:val="both"/>
      </w:pPr>
      <w:r>
        <w:rPr>
          <w:color w:val="231F1F"/>
        </w:rPr>
        <w:t>Theá neân noùi (nhö treân).</w:t>
      </w:r>
    </w:p>
    <w:p>
      <w:pPr>
        <w:pStyle w:val="BodyText"/>
        <w:ind w:left="0"/>
        <w:rPr>
          <w:sz w:val="30"/>
        </w:rPr>
      </w:pPr>
    </w:p>
    <w:p>
      <w:pPr>
        <w:pStyle w:val="BodyText"/>
        <w:spacing w:before="11"/>
        <w:ind w:left="0"/>
        <w:rPr>
          <w:sz w:val="37"/>
        </w:rPr>
      </w:pPr>
    </w:p>
    <w:p>
      <w:pPr>
        <w:pStyle w:val="BodyText"/>
        <w:spacing w:before="1"/>
        <w:ind w:left="0"/>
        <w:jc w:val="center"/>
        <w:rPr>
          <w:rFonts w:ascii="Garamond" w:hAnsi="Garamond"/>
        </w:rPr>
      </w:pPr>
      <w:r>
        <w:rPr>
          <w:rFonts w:ascii="Garamond" w:hAnsi="Garamond"/>
          <w:color w:val="231F1F"/>
          <w:w w:val="145"/>
        </w:rPr>
        <w:t>■</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60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0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- 077 T072 Bá»Ÿ LUáº¬T 2 _065_ Giá»łi Dá»“a Ä’Ã¡nh Tá»³ Kheo KhÃ¡c-92 PhÃ¡p Ä’Æ¡n Ä’á»†-Giá»łi PhÃ¡p Cá»§a Tá»³ Kheo.docx</dc:title>
  <dcterms:created xsi:type="dcterms:W3CDTF">2021-03-11T02:38:22Z</dcterms:created>
  <dcterms:modified xsi:type="dcterms:W3CDTF">2021-03-11T02:38:22Z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